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1B" w:rsidRPr="00EC6A1B" w:rsidRDefault="00EC6A1B" w:rsidP="00EC6A1B">
      <w:pPr>
        <w:spacing w:after="178" w:line="462" w:lineRule="atLeast"/>
        <w:outlineLvl w:val="0"/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</w:pPr>
      <w:r w:rsidRPr="00EC6A1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begin"/>
      </w:r>
      <w:r w:rsidRPr="00EC6A1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instrText xml:space="preserve"> HYPERLINK "http://psichologvsadu.ru/rabota-psichologa-s-roditelyami/konsultazii-psichologa-dlya-roditeley/210-konsultatsiya-dlya-roditelej-znachenie-skazok-v-zhizni-cheloveka" </w:instrText>
      </w:r>
      <w:r w:rsidRPr="00EC6A1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separate"/>
      </w:r>
      <w:r w:rsidRPr="00EC6A1B">
        <w:rPr>
          <w:rFonts w:ascii="Helvetica" w:eastAsia="Times New Roman" w:hAnsi="Helvetica" w:cs="Helvetica"/>
          <w:color w:val="0000FF"/>
          <w:spacing w:val="-12"/>
          <w:kern w:val="36"/>
          <w:sz w:val="40"/>
          <w:lang w:eastAsia="ru-RU"/>
        </w:rPr>
        <w:t>Консультация для родителей: «Значение сказок в жизни человека»</w:t>
      </w:r>
      <w:r w:rsidRPr="00EC6A1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fldChar w:fldCharType="end"/>
      </w:r>
      <w:r w:rsidRPr="00EC6A1B">
        <w:rPr>
          <w:rFonts w:ascii="Helvetica" w:eastAsia="Times New Roman" w:hAnsi="Helvetica" w:cs="Helvetica"/>
          <w:color w:val="000000"/>
          <w:spacing w:val="-12"/>
          <w:kern w:val="36"/>
          <w:sz w:val="40"/>
          <w:szCs w:val="40"/>
          <w:lang w:eastAsia="ru-RU"/>
        </w:rPr>
        <w:t xml:space="preserve"> </w:t>
      </w:r>
    </w:p>
    <w:p w:rsidR="00EC6A1B" w:rsidRPr="00EC6A1B" w:rsidRDefault="00EC6A1B" w:rsidP="00EC6A1B">
      <w:pPr>
        <w:spacing w:after="178" w:line="408" w:lineRule="atLeast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4" w:tooltip="0.5 из 5" w:history="1"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5" w:tooltip="1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6" w:tooltip="1.5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7" w:tooltip="2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8" w:tooltip="2.5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9" w:tooltip="3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0" w:tooltip="3.5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1" w:tooltip="4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2" w:tooltip="4.5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hyperlink r:id="rId13" w:tooltip="5 из 5" w:history="1">
        <w:proofErr w:type="spellStart"/>
        <w:r w:rsidRPr="00EC6A1B">
          <w:rPr>
            <w:rFonts w:ascii="Helvetica" w:eastAsia="Times New Roman" w:hAnsi="Helvetica" w:cs="Helvetica"/>
            <w:color w:val="0000FF"/>
            <w:sz w:val="21"/>
            <w:lang w:eastAsia="ru-RU"/>
          </w:rPr>
          <w:t>1</w:t>
        </w:r>
        <w:proofErr w:type="spellEnd"/>
      </w:hyperlink>
      <w:r w:rsidRPr="00EC6A1B">
        <w:rPr>
          <w:rFonts w:ascii="Helvetica" w:eastAsia="Times New Roman" w:hAnsi="Helvetica" w:cs="Helvetica"/>
          <w:color w:val="000000"/>
          <w:sz w:val="21"/>
          <w:lang w:eastAsia="ru-RU"/>
        </w:rPr>
        <w:t xml:space="preserve"> </w:t>
      </w:r>
      <w:r w:rsidRPr="00EC6A1B">
        <w:rPr>
          <w:rFonts w:ascii="Helvetica" w:eastAsia="Times New Roman" w:hAnsi="Helvetica" w:cs="Helvetica"/>
          <w:color w:val="000000"/>
          <w:sz w:val="16"/>
          <w:lang w:eastAsia="ru-RU"/>
        </w:rPr>
        <w:t>Рейтинг 5.00 [1 Голос]</w:t>
      </w:r>
      <w:r w:rsidRPr="00EC6A1B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6A1B" w:rsidRPr="00EC6A1B" w:rsidTr="00EC6A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6A1B" w:rsidRPr="00EC6A1B" w:rsidRDefault="00EC6A1B" w:rsidP="00EC6A1B">
            <w:pPr>
              <w:spacing w:after="0" w:line="408" w:lineRule="atLeast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>
        <w:rPr>
          <w:rFonts w:ascii="Cambria" w:eastAsia="Times New Roman" w:hAnsi="Cambria" w:cs="Helvetica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815715" cy="2573655"/>
            <wp:effectExtent l="19050" t="0" r="0" b="0"/>
            <wp:docPr id="1" name="Рисунок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сказок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257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У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В каждой прочитанной нами сказке, можно найти, как и полный перечень человеческих проблем, так и пути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 </w:t>
      </w:r>
      <w:hyperlink r:id="rId16" w:tooltip="Психолог в детском саду" w:history="1">
        <w:r w:rsidRPr="00EC6A1B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психолог</w:t>
        </w:r>
      </w:hyperlink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Эрик Берн еще в середине ХХ века доказывал, что с помощью сказок возможно даже запрограммировать будущее ребенка.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более </w:t>
      </w:r>
      <w:hyperlink r:id="rId17" w:tgtFrame="_blank" w:history="1">
        <w:r w:rsidRPr="00EC6A1B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>глубинный</w:t>
        </w:r>
        <w:proofErr w:type="gramEnd"/>
        <w:r w:rsidRPr="00EC6A1B">
          <w:rPr>
            <w:rFonts w:ascii="Cambria" w:eastAsia="Times New Roman" w:hAnsi="Cambria" w:cs="Helvetica"/>
            <w:color w:val="0000FF"/>
            <w:sz w:val="24"/>
            <w:szCs w:val="24"/>
            <w:lang w:eastAsia="ru-RU"/>
          </w:rPr>
          <w:t xml:space="preserve"> смысл вложенного замысла в сказку</w:t>
        </w:r>
      </w:hyperlink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. И чем короче сказка, тем больше она имеет объем вложенной в нее информации. А в таком случае сказки не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менее нужны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родителям, чем их детям.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По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характерологическими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признакам он является энергичным, коммуникабельным, достаточно активным, подвижным, живым, имеет 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хороший характер и безграничное желание узнать что-то интересное, неизвестное. Тип темперамента - скорее, сангвиник.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уже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внимательность и наблюдательность - и его, с помощью обмана, съедает Лиса.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EC6A1B" w:rsidRPr="00EC6A1B" w:rsidRDefault="00EC6A1B" w:rsidP="00EC6A1B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b/>
          <w:bCs/>
          <w:color w:val="000000"/>
          <w:sz w:val="28"/>
          <w:lang w:eastAsia="ru-RU"/>
        </w:rPr>
        <w:t>Какие уроки можно из этой сказки вынести и чему научить ребенка</w:t>
      </w:r>
      <w:r w:rsidRPr="00EC6A1B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, рассказывая ее: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1) </w:t>
      </w:r>
      <w:r w:rsidRPr="00EC6A1B">
        <w:rPr>
          <w:rFonts w:ascii="Cambria" w:eastAsia="Times New Roman" w:hAnsi="Cambria" w:cs="Helvetica"/>
          <w:i/>
          <w:iCs/>
          <w:color w:val="000000"/>
          <w:sz w:val="24"/>
          <w:szCs w:val="24"/>
          <w:lang w:eastAsia="ru-RU"/>
        </w:rPr>
        <w:t>Не терять чувство самоконтроля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2) </w:t>
      </w:r>
      <w:r w:rsidRPr="00EC6A1B">
        <w:rPr>
          <w:rFonts w:ascii="Cambria" w:eastAsia="Times New Roman" w:hAnsi="Cambria" w:cs="Helvetica"/>
          <w:i/>
          <w:iCs/>
          <w:color w:val="000000"/>
          <w:sz w:val="24"/>
          <w:szCs w:val="24"/>
          <w:lang w:eastAsia="ru-RU"/>
        </w:rPr>
        <w:t>Не доверять первому встречному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3) </w:t>
      </w:r>
      <w:r w:rsidRPr="00EC6A1B">
        <w:rPr>
          <w:rFonts w:ascii="Cambria" w:eastAsia="Times New Roman" w:hAnsi="Cambria" w:cs="Helvetica"/>
          <w:i/>
          <w:iCs/>
          <w:color w:val="000000"/>
          <w:sz w:val="24"/>
          <w:szCs w:val="24"/>
          <w:lang w:eastAsia="ru-RU"/>
        </w:rPr>
        <w:t>Выбирать правильный путь в жизни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EC6A1B" w:rsidRPr="00EC6A1B" w:rsidRDefault="00EC6A1B" w:rsidP="00EC6A1B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8"/>
          <w:szCs w:val="28"/>
          <w:lang w:eastAsia="ru-RU"/>
        </w:rPr>
        <w:t>Как итог: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- Не спешите отказывать. Когда вас просят «поскрести по сусекам», а вы знаете, что там ничего нет, - все равно поскребите. Бабушке хватило муки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на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Колобка ...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- Не оставляйте детей без присмотра. Ведь Колобок -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не кто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иной, как малыш, который, как только Бабушка отвернулась, спрыгнул с подоконника и отправился в лес!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EC6A1B" w:rsidRPr="00EC6A1B" w:rsidRDefault="00EC6A1B" w:rsidP="00EC6A1B">
      <w:pPr>
        <w:spacing w:after="267" w:line="408" w:lineRule="atLeast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hyperlink r:id="rId18" w:tgtFrame="_blank" w:history="1">
        <w:r w:rsidRPr="00EC6A1B">
          <w:rPr>
            <w:rFonts w:ascii="Cambria" w:eastAsia="Times New Roman" w:hAnsi="Cambria" w:cs="Helvetica"/>
            <w:color w:val="0000FF"/>
            <w:sz w:val="28"/>
            <w:lang w:eastAsia="ru-RU"/>
          </w:rPr>
          <w:t>Рекомендации родителям</w:t>
        </w:r>
      </w:hyperlink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- Не пытайтесь </w:t>
      </w:r>
      <w:proofErr w:type="gramStart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заменить чтение сказки на просмотр</w:t>
      </w:r>
      <w:proofErr w:type="gramEnd"/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- Перед тем, как читать незнакомую сказку сыну или дочери, быстро пробегите ее 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 xml:space="preserve">- </w:t>
      </w:r>
      <w:r w:rsidRPr="00EC6A1B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Не стоит читать грустные сказки ребенку на ночь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. Потому что тяжело будет представить, что ребенку может присниться после такой сказки.</w:t>
      </w:r>
    </w:p>
    <w:p w:rsidR="00EC6A1B" w:rsidRPr="00EC6A1B" w:rsidRDefault="00EC6A1B" w:rsidP="00EC6A1B">
      <w:pPr>
        <w:spacing w:after="267" w:line="408" w:lineRule="atLeast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lastRenderedPageBreak/>
        <w:t>- Дети должны знать и понимать, что в жизни есть, кроме «внешней», «внутренняя» сторона (</w:t>
      </w:r>
      <w:r w:rsidRPr="00EC6A1B">
        <w:rPr>
          <w:rFonts w:ascii="Cambria" w:eastAsia="Times New Roman" w:hAnsi="Cambria" w:cs="Helvetica"/>
          <w:b/>
          <w:bCs/>
          <w:color w:val="000000"/>
          <w:sz w:val="24"/>
          <w:szCs w:val="24"/>
          <w:lang w:eastAsia="ru-RU"/>
        </w:rPr>
        <w:t>основной воспитательный смысл сказки</w:t>
      </w:r>
      <w:r w:rsidRPr="00EC6A1B">
        <w:rPr>
          <w:rFonts w:ascii="Cambria" w:eastAsia="Times New Roman" w:hAnsi="Cambria" w:cs="Helvetica"/>
          <w:color w:val="000000"/>
          <w:sz w:val="24"/>
          <w:szCs w:val="24"/>
          <w:lang w:eastAsia="ru-RU"/>
        </w:rPr>
        <w:t>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:rsidR="000701FE" w:rsidRDefault="000701FE"/>
    <w:sectPr w:rsidR="000701FE" w:rsidSect="0007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C6A1B"/>
    <w:rsid w:val="000050C1"/>
    <w:rsid w:val="000701FE"/>
    <w:rsid w:val="0044077C"/>
    <w:rsid w:val="00A410CF"/>
    <w:rsid w:val="00EC6A1B"/>
    <w:rsid w:val="00FE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FE"/>
  </w:style>
  <w:style w:type="paragraph" w:styleId="1">
    <w:name w:val="heading 1"/>
    <w:basedOn w:val="a"/>
    <w:link w:val="10"/>
    <w:uiPriority w:val="9"/>
    <w:qFormat/>
    <w:rsid w:val="00EC6A1B"/>
    <w:pPr>
      <w:spacing w:before="267" w:after="267" w:line="240" w:lineRule="atLeast"/>
      <w:outlineLvl w:val="0"/>
    </w:pPr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A1B"/>
    <w:rPr>
      <w:rFonts w:ascii="Times New Roman" w:eastAsia="Times New Roman" w:hAnsi="Times New Roman" w:cs="Times New Roman"/>
      <w:b/>
      <w:bCs/>
      <w:spacing w:val="-36"/>
      <w:kern w:val="36"/>
      <w:sz w:val="62"/>
      <w:szCs w:val="62"/>
      <w:lang w:eastAsia="ru-RU"/>
    </w:rPr>
  </w:style>
  <w:style w:type="character" w:styleId="a3">
    <w:name w:val="Hyperlink"/>
    <w:basedOn w:val="a0"/>
    <w:uiPriority w:val="99"/>
    <w:semiHidden/>
    <w:unhideWhenUsed/>
    <w:rsid w:val="00EC6A1B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EC6A1B"/>
    <w:rPr>
      <w:i/>
      <w:iCs/>
    </w:rPr>
  </w:style>
  <w:style w:type="paragraph" w:styleId="a5">
    <w:name w:val="Normal (Web)"/>
    <w:basedOn w:val="a"/>
    <w:uiPriority w:val="99"/>
    <w:semiHidden/>
    <w:unhideWhenUsed/>
    <w:rsid w:val="00EC6A1B"/>
    <w:pPr>
      <w:spacing w:after="2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ravote-stars2">
    <w:name w:val="extravote-stars2"/>
    <w:basedOn w:val="a0"/>
    <w:rsid w:val="00EC6A1B"/>
    <w:rPr>
      <w:sz w:val="24"/>
      <w:szCs w:val="24"/>
    </w:rPr>
  </w:style>
  <w:style w:type="character" w:customStyle="1" w:styleId="extravote-star1">
    <w:name w:val="extravote-star1"/>
    <w:basedOn w:val="a0"/>
    <w:rsid w:val="00EC6A1B"/>
    <w:rPr>
      <w:vanish w:val="0"/>
      <w:webHidden w:val="0"/>
      <w:specVanish w:val="0"/>
    </w:rPr>
  </w:style>
  <w:style w:type="character" w:customStyle="1" w:styleId="extravote-info2">
    <w:name w:val="extravote-info2"/>
    <w:basedOn w:val="a0"/>
    <w:rsid w:val="00EC6A1B"/>
    <w:rPr>
      <w:sz w:val="19"/>
      <w:szCs w:val="19"/>
    </w:rPr>
  </w:style>
  <w:style w:type="character" w:styleId="a6">
    <w:name w:val="Strong"/>
    <w:basedOn w:val="a0"/>
    <w:uiPriority w:val="22"/>
    <w:qFormat/>
    <w:rsid w:val="00EC6A1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6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0122">
      <w:bodyDiv w:val="1"/>
      <w:marLeft w:val="0"/>
      <w:marRight w:val="0"/>
      <w:marTop w:val="0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486">
                  <w:marLeft w:val="356"/>
                  <w:marRight w:val="35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1532">
                      <w:marLeft w:val="-3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159787">
                          <w:marLeft w:val="0"/>
                          <w:marRight w:val="-35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8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64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60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3991">
                                              <w:marLeft w:val="178"/>
                                              <w:marRight w:val="17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8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31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60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10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00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80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5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075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060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71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78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hyperlink" Target="javascript:void(null)" TargetMode="External"/><Relationship Id="rId18" Type="http://schemas.openxmlformats.org/officeDocument/2006/relationships/hyperlink" Target="http://psichologvsadu.ru/rabota-psichologa-s-roditelyam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null)" TargetMode="External"/><Relationship Id="rId12" Type="http://schemas.openxmlformats.org/officeDocument/2006/relationships/hyperlink" Target="javascript:void(null)" TargetMode="External"/><Relationship Id="rId17" Type="http://schemas.openxmlformats.org/officeDocument/2006/relationships/hyperlink" Target="http://psichologvsadu.ru/skazkoterapiya/skazki-dlya-skazkoterapi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sichologvsadu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null)" TargetMode="External"/><Relationship Id="rId11" Type="http://schemas.openxmlformats.org/officeDocument/2006/relationships/hyperlink" Target="javascript:void(null)" TargetMode="External"/><Relationship Id="rId5" Type="http://schemas.openxmlformats.org/officeDocument/2006/relationships/hyperlink" Target="javascript:void(null)" TargetMode="External"/><Relationship Id="rId15" Type="http://schemas.openxmlformats.org/officeDocument/2006/relationships/image" Target="media/image1.jpeg"/><Relationship Id="rId10" Type="http://schemas.openxmlformats.org/officeDocument/2006/relationships/hyperlink" Target="javascript:void(null)" TargetMode="External"/><Relationship Id="rId19" Type="http://schemas.openxmlformats.org/officeDocument/2006/relationships/fontTable" Target="fontTable.xml"/><Relationship Id="rId4" Type="http://schemas.openxmlformats.org/officeDocument/2006/relationships/hyperlink" Target="javascript:void(null)" TargetMode="External"/><Relationship Id="rId9" Type="http://schemas.openxmlformats.org/officeDocument/2006/relationships/hyperlink" Target="javascript:void(null)" TargetMode="External"/><Relationship Id="rId14" Type="http://schemas.openxmlformats.org/officeDocument/2006/relationships/hyperlink" Target="http://psichologvsadu.ru/images/2015/skazki/konsultaziya-znachenie-skazok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5788</Characters>
  <Application>Microsoft Office Word</Application>
  <DocSecurity>0</DocSecurity>
  <Lines>48</Lines>
  <Paragraphs>13</Paragraphs>
  <ScaleCrop>false</ScaleCrop>
  <Company>Hewlett-Packard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2016-09-26T19:23:00Z</dcterms:created>
  <dcterms:modified xsi:type="dcterms:W3CDTF">2016-09-26T19:23:00Z</dcterms:modified>
</cp:coreProperties>
</file>